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D9E8" w14:textId="77777777" w:rsidR="000E7EA7" w:rsidRDefault="000E7EA7" w:rsidP="000E7EA7">
      <w:pPr>
        <w:spacing w:after="0"/>
        <w:jc w:val="both"/>
        <w:rPr>
          <w:rFonts w:ascii="Times New Roman" w:hAnsi="Times New Roman" w:cs="Times New Roman"/>
        </w:rPr>
      </w:pPr>
    </w:p>
    <w:p w14:paraId="1BFCF877" w14:textId="37D2FB3B" w:rsidR="000E7EA7" w:rsidRPr="000E7EA7" w:rsidRDefault="000E7EA7" w:rsidP="000E7EA7">
      <w:pPr>
        <w:spacing w:after="0"/>
        <w:jc w:val="both"/>
        <w:rPr>
          <w:rFonts w:ascii="Times New Roman" w:hAnsi="Times New Roman" w:cs="Times New Roman"/>
        </w:rPr>
      </w:pPr>
      <w:r w:rsidRPr="000E7EA7">
        <w:rPr>
          <w:rFonts w:ascii="Times New Roman" w:hAnsi="Times New Roman" w:cs="Times New Roman"/>
        </w:rPr>
        <w:t>Hr Jürgen Ligi</w:t>
      </w:r>
    </w:p>
    <w:p w14:paraId="387443F8" w14:textId="77777777" w:rsidR="000E7EA7" w:rsidRPr="000E7EA7" w:rsidRDefault="000E7EA7" w:rsidP="000E7EA7">
      <w:pPr>
        <w:spacing w:after="0"/>
        <w:jc w:val="both"/>
        <w:rPr>
          <w:rFonts w:ascii="Times New Roman" w:hAnsi="Times New Roman" w:cs="Times New Roman"/>
        </w:rPr>
      </w:pPr>
      <w:r w:rsidRPr="000E7EA7">
        <w:rPr>
          <w:rFonts w:ascii="Times New Roman" w:hAnsi="Times New Roman" w:cs="Times New Roman"/>
        </w:rPr>
        <w:t>Rahandusminister</w:t>
      </w:r>
    </w:p>
    <w:p w14:paraId="159C1B8D" w14:textId="32B2FEEC" w:rsidR="000E7EA7" w:rsidRPr="000E7EA7" w:rsidRDefault="000E7EA7" w:rsidP="000E7EA7">
      <w:pPr>
        <w:spacing w:after="0"/>
        <w:jc w:val="both"/>
        <w:rPr>
          <w:rFonts w:ascii="Times New Roman" w:hAnsi="Times New Roman" w:cs="Times New Roman"/>
        </w:rPr>
      </w:pPr>
      <w:r w:rsidRPr="000E7EA7">
        <w:rPr>
          <w:rFonts w:ascii="Times New Roman" w:hAnsi="Times New Roman" w:cs="Times New Roman"/>
        </w:rPr>
        <w:t xml:space="preserve"> </w:t>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Pr="000E7EA7">
        <w:rPr>
          <w:rFonts w:ascii="Times New Roman" w:hAnsi="Times New Roman" w:cs="Times New Roman"/>
        </w:rPr>
        <w:tab/>
      </w:r>
      <w:r w:rsidR="00AA737B">
        <w:rPr>
          <w:rFonts w:ascii="Times New Roman" w:hAnsi="Times New Roman" w:cs="Times New Roman"/>
        </w:rPr>
        <w:t xml:space="preserve">31. </w:t>
      </w:r>
      <w:r w:rsidRPr="000E7EA7">
        <w:rPr>
          <w:rFonts w:ascii="Times New Roman" w:hAnsi="Times New Roman" w:cs="Times New Roman"/>
        </w:rPr>
        <w:t>märts 2026</w:t>
      </w:r>
    </w:p>
    <w:p w14:paraId="0C16870C" w14:textId="77777777" w:rsidR="00AA737B" w:rsidRDefault="00AA737B" w:rsidP="000E7EA7">
      <w:pPr>
        <w:jc w:val="both"/>
        <w:rPr>
          <w:rFonts w:ascii="Times New Roman" w:hAnsi="Times New Roman" w:cs="Times New Roman"/>
        </w:rPr>
      </w:pPr>
    </w:p>
    <w:p w14:paraId="0AA7E160" w14:textId="521BB5B3" w:rsidR="000E7EA7" w:rsidRPr="000E7EA7" w:rsidRDefault="00AA737B" w:rsidP="000E7EA7">
      <w:pPr>
        <w:jc w:val="both"/>
        <w:rPr>
          <w:rFonts w:ascii="Times New Roman" w:hAnsi="Times New Roman" w:cs="Times New Roman"/>
        </w:rPr>
      </w:pPr>
      <w:r>
        <w:rPr>
          <w:rFonts w:ascii="Times New Roman" w:hAnsi="Times New Roman" w:cs="Times New Roman"/>
        </w:rPr>
        <w:t>KIRJALIK KÜSIMUS</w:t>
      </w:r>
    </w:p>
    <w:p w14:paraId="4721F304" w14:textId="77777777" w:rsidR="000E7EA7" w:rsidRDefault="000E7EA7" w:rsidP="000E7EA7">
      <w:pPr>
        <w:jc w:val="both"/>
        <w:rPr>
          <w:rFonts w:ascii="Times New Roman" w:hAnsi="Times New Roman" w:cs="Times New Roman"/>
          <w:b/>
          <w:bCs/>
        </w:rPr>
      </w:pPr>
    </w:p>
    <w:p w14:paraId="50CE36D1" w14:textId="03A0B3E4" w:rsidR="000E7EA7" w:rsidRPr="000E7EA7" w:rsidRDefault="000E7EA7" w:rsidP="000E7EA7">
      <w:pPr>
        <w:jc w:val="both"/>
        <w:rPr>
          <w:rFonts w:ascii="Times New Roman" w:hAnsi="Times New Roman" w:cs="Times New Roman"/>
          <w:b/>
          <w:bCs/>
        </w:rPr>
      </w:pPr>
      <w:r>
        <w:rPr>
          <w:rFonts w:ascii="Times New Roman" w:hAnsi="Times New Roman" w:cs="Times New Roman"/>
          <w:b/>
          <w:bCs/>
        </w:rPr>
        <w:t>Kütuse</w:t>
      </w:r>
      <w:r w:rsidRPr="000E7EA7">
        <w:rPr>
          <w:rFonts w:ascii="Times New Roman" w:hAnsi="Times New Roman" w:cs="Times New Roman"/>
          <w:b/>
          <w:bCs/>
        </w:rPr>
        <w:t xml:space="preserve">hindade leevendamise </w:t>
      </w:r>
      <w:r>
        <w:rPr>
          <w:rFonts w:ascii="Times New Roman" w:hAnsi="Times New Roman" w:cs="Times New Roman"/>
          <w:b/>
          <w:bCs/>
        </w:rPr>
        <w:t>võimalused</w:t>
      </w:r>
    </w:p>
    <w:p w14:paraId="2543DF1C" w14:textId="77777777" w:rsidR="000E7EA7" w:rsidRDefault="000E7EA7" w:rsidP="000E7EA7">
      <w:pPr>
        <w:jc w:val="both"/>
        <w:rPr>
          <w:rFonts w:ascii="Times New Roman" w:hAnsi="Times New Roman" w:cs="Times New Roman"/>
        </w:rPr>
      </w:pPr>
    </w:p>
    <w:p w14:paraId="1219BD7B" w14:textId="7C74BB56" w:rsidR="000E7EA7" w:rsidRDefault="000E7EA7" w:rsidP="000E7EA7">
      <w:pPr>
        <w:jc w:val="both"/>
        <w:rPr>
          <w:rFonts w:ascii="Times New Roman" w:hAnsi="Times New Roman" w:cs="Times New Roman"/>
        </w:rPr>
      </w:pPr>
      <w:r w:rsidRPr="000E7EA7">
        <w:rPr>
          <w:rFonts w:ascii="Times New Roman" w:hAnsi="Times New Roman" w:cs="Times New Roman"/>
        </w:rPr>
        <w:t>Lugupeetud rahandusminister</w:t>
      </w:r>
    </w:p>
    <w:p w14:paraId="1ADA56D3" w14:textId="77777777" w:rsidR="00AA737B" w:rsidRPr="000E7EA7" w:rsidRDefault="00AA737B" w:rsidP="000E7EA7">
      <w:pPr>
        <w:jc w:val="both"/>
        <w:rPr>
          <w:rFonts w:ascii="Times New Roman" w:hAnsi="Times New Roman" w:cs="Times New Roman"/>
        </w:rPr>
      </w:pPr>
    </w:p>
    <w:p w14:paraId="0086CB17" w14:textId="049BF934" w:rsidR="000E7EA7" w:rsidRPr="000E7EA7" w:rsidRDefault="000E7EA7" w:rsidP="000E7EA7">
      <w:pPr>
        <w:jc w:val="both"/>
        <w:rPr>
          <w:rFonts w:ascii="Times New Roman" w:hAnsi="Times New Roman" w:cs="Times New Roman"/>
        </w:rPr>
      </w:pPr>
      <w:r w:rsidRPr="000E7EA7">
        <w:rPr>
          <w:rFonts w:ascii="Times New Roman" w:hAnsi="Times New Roman" w:cs="Times New Roman"/>
        </w:rPr>
        <w:t>Viimastel kuudel on energiahinnad geopoliitiliste pingete tõttu t</w:t>
      </w:r>
      <w:r>
        <w:rPr>
          <w:rFonts w:ascii="Times New Roman" w:hAnsi="Times New Roman" w:cs="Times New Roman"/>
        </w:rPr>
        <w:t>eravalt päevakorda</w:t>
      </w:r>
      <w:r w:rsidRPr="000E7EA7">
        <w:rPr>
          <w:rFonts w:ascii="Times New Roman" w:hAnsi="Times New Roman" w:cs="Times New Roman"/>
        </w:rPr>
        <w:t xml:space="preserve"> tõusnud. Mitmed Euroopa Liidu liikmesriigid on rakendanud kiireid ja sihitud meetmeid, et leevendada kütusehindade mõju elanikele ja ettevõtetele.</w:t>
      </w:r>
    </w:p>
    <w:p w14:paraId="4E29D5B2" w14:textId="60A906F3" w:rsidR="000E7EA7" w:rsidRDefault="000E7EA7" w:rsidP="000E7EA7">
      <w:pPr>
        <w:jc w:val="both"/>
        <w:rPr>
          <w:rFonts w:ascii="Times New Roman" w:hAnsi="Times New Roman" w:cs="Times New Roman"/>
        </w:rPr>
      </w:pPr>
      <w:r w:rsidRPr="000E7EA7">
        <w:rPr>
          <w:rFonts w:ascii="Times New Roman" w:hAnsi="Times New Roman" w:cs="Times New Roman"/>
        </w:rPr>
        <w:t>Näiteks kiitis Hispaania valitsus heaks viie miljardi euro suuruse abipaketi energiahindade tõusu leevendamiseks. Pakett sisaldab 80 meedet ning on suunatud 20 miljonile majapidamisele ja kolmele miljonile ettevõttele. Olulise sammuna langetati mootorikütuste, elektri ja maagaasi käibemaks 21 protsendilt 10 protsendile. Koos aktsiisilangetusega võib bensiiniliitri hind langeda kuni 30 sendi võrra. Samuti peatati ajutiselt elektritootmise maks ning külmutati propaani ja butaani jaehinnad. Lisaks tugevdati sotsiaalset kaitset, keelates haavatavatelt peredelt vee ja elektri väljalülitamise makseraskuste korral.</w:t>
      </w:r>
    </w:p>
    <w:p w14:paraId="1D1306C5" w14:textId="07770D86" w:rsidR="004F4470" w:rsidRPr="000E7EA7" w:rsidRDefault="004F4470" w:rsidP="000E7EA7">
      <w:pPr>
        <w:jc w:val="both"/>
        <w:rPr>
          <w:rFonts w:ascii="Times New Roman" w:hAnsi="Times New Roman" w:cs="Times New Roman"/>
        </w:rPr>
      </w:pPr>
      <w:r w:rsidRPr="004F4470">
        <w:rPr>
          <w:rFonts w:ascii="Times New Roman" w:hAnsi="Times New Roman" w:cs="Times New Roman"/>
        </w:rPr>
        <w:t xml:space="preserve">Samuti on Austria otsustanud alates 1. aprillist ajutiselt vähendada bensiini ja diislikütuse maksu. Maksulangetus kehtib käesoleva aasta lõpuni. Esimeses etapis vähendati maksu 5 eurosendi võrra liitri kohta ning tarbijate kogusääst ulatub ligikaudu 10 sendini liitri kohta. Lisaks on Austria valitsus teatanud kavatsusest kontrollida hinnakujunduse ahelat, piirata liigseid </w:t>
      </w:r>
      <w:proofErr w:type="spellStart"/>
      <w:r w:rsidRPr="004F4470">
        <w:rPr>
          <w:rFonts w:ascii="Times New Roman" w:hAnsi="Times New Roman" w:cs="Times New Roman"/>
        </w:rPr>
        <w:t>juurdehindlusi</w:t>
      </w:r>
      <w:proofErr w:type="spellEnd"/>
      <w:r w:rsidRPr="004F4470">
        <w:rPr>
          <w:rFonts w:ascii="Times New Roman" w:hAnsi="Times New Roman" w:cs="Times New Roman"/>
        </w:rPr>
        <w:t xml:space="preserve"> ning käivitada automaatne hinnapidurdusmehhanism järskude hinnatõusude korral.</w:t>
      </w:r>
    </w:p>
    <w:p w14:paraId="35F7EB2D" w14:textId="7D4E875F" w:rsidR="000E7EA7" w:rsidRPr="000E7EA7" w:rsidRDefault="000E7EA7" w:rsidP="000E7EA7">
      <w:pPr>
        <w:jc w:val="both"/>
        <w:rPr>
          <w:rFonts w:ascii="Times New Roman" w:hAnsi="Times New Roman" w:cs="Times New Roman"/>
        </w:rPr>
      </w:pPr>
      <w:r w:rsidRPr="000E7EA7">
        <w:rPr>
          <w:rFonts w:ascii="Times New Roman" w:hAnsi="Times New Roman" w:cs="Times New Roman"/>
        </w:rPr>
        <w:t>Ka Itaalia on ajutiselt vähendanud kütuseaktsiise, Horvaatia rakendab dünaamilist hinnaregulatsiooni, Ungari on kehtestanud hinnalaed ning Portugal kasutab automaatset maksukorrigeerimise mehhanismi energiahindade tõusu korral.</w:t>
      </w:r>
    </w:p>
    <w:p w14:paraId="3F1DA723" w14:textId="77777777" w:rsidR="000E7EA7" w:rsidRPr="000E7EA7" w:rsidRDefault="000E7EA7" w:rsidP="000E7EA7">
      <w:pPr>
        <w:jc w:val="both"/>
        <w:rPr>
          <w:rFonts w:ascii="Times New Roman" w:hAnsi="Times New Roman" w:cs="Times New Roman"/>
        </w:rPr>
      </w:pPr>
      <w:r w:rsidRPr="000E7EA7">
        <w:rPr>
          <w:rFonts w:ascii="Times New Roman" w:hAnsi="Times New Roman" w:cs="Times New Roman"/>
        </w:rPr>
        <w:t>Leiame, et Euroopa riikide praktikad näitavad, et ajutised ja sihitud maksumeetmed võivad aidata pidurdada hinnatõusu mõju ning toetada nii majapidamisi kui ka ettevõtlust.</w:t>
      </w:r>
    </w:p>
    <w:p w14:paraId="4F429514" w14:textId="77777777" w:rsidR="000E7EA7" w:rsidRDefault="000E7EA7" w:rsidP="000E7EA7">
      <w:pPr>
        <w:jc w:val="both"/>
        <w:rPr>
          <w:rFonts w:ascii="Times New Roman" w:hAnsi="Times New Roman" w:cs="Times New Roman"/>
        </w:rPr>
      </w:pPr>
    </w:p>
    <w:p w14:paraId="0305F6AB" w14:textId="2BE36FBE" w:rsidR="000E7EA7" w:rsidRPr="000E7EA7" w:rsidRDefault="000E7EA7" w:rsidP="000E7EA7">
      <w:pPr>
        <w:jc w:val="both"/>
        <w:rPr>
          <w:rFonts w:ascii="Times New Roman" w:hAnsi="Times New Roman" w:cs="Times New Roman"/>
        </w:rPr>
      </w:pPr>
      <w:r w:rsidRPr="000E7EA7">
        <w:rPr>
          <w:rFonts w:ascii="Times New Roman" w:hAnsi="Times New Roman" w:cs="Times New Roman"/>
        </w:rPr>
        <w:t>Eeltoodust lähtudes palume vastata järgmistele küsimustele:</w:t>
      </w:r>
    </w:p>
    <w:p w14:paraId="16D49F04" w14:textId="532AECE3" w:rsidR="000E7EA7" w:rsidRPr="000E7EA7" w:rsidRDefault="000E7EA7" w:rsidP="000E7EA7">
      <w:pPr>
        <w:numPr>
          <w:ilvl w:val="0"/>
          <w:numId w:val="1"/>
        </w:numPr>
        <w:jc w:val="both"/>
        <w:rPr>
          <w:rFonts w:ascii="Times New Roman" w:hAnsi="Times New Roman" w:cs="Times New Roman"/>
        </w:rPr>
      </w:pPr>
      <w:r w:rsidRPr="000E7EA7">
        <w:rPr>
          <w:rFonts w:ascii="Times New Roman" w:hAnsi="Times New Roman" w:cs="Times New Roman"/>
        </w:rPr>
        <w:t xml:space="preserve">Kas Rahandusministeerium on analüüsinud võimalust ajutiselt langetada Eestis mootorikütuste käibemaksu või aktsiisi sarnaselt Hispaania mudelile? </w:t>
      </w:r>
    </w:p>
    <w:p w14:paraId="75E52C53" w14:textId="77777777" w:rsidR="000E7EA7" w:rsidRPr="000E7EA7" w:rsidRDefault="000E7EA7" w:rsidP="000E7EA7">
      <w:pPr>
        <w:numPr>
          <w:ilvl w:val="0"/>
          <w:numId w:val="1"/>
        </w:numPr>
        <w:jc w:val="both"/>
        <w:rPr>
          <w:rFonts w:ascii="Times New Roman" w:hAnsi="Times New Roman" w:cs="Times New Roman"/>
        </w:rPr>
      </w:pPr>
      <w:r w:rsidRPr="000E7EA7">
        <w:rPr>
          <w:rFonts w:ascii="Times New Roman" w:hAnsi="Times New Roman" w:cs="Times New Roman"/>
        </w:rPr>
        <w:t xml:space="preserve">Kas on kaalutud automaatse maksukorrigeerimise mehhanismi loomist, mis vähendaks ajutiselt maksukoormust maailmaturu energiahindade järsu tõusu korral? </w:t>
      </w:r>
    </w:p>
    <w:p w14:paraId="73E2751E" w14:textId="0BA9DFB6" w:rsidR="000E7EA7" w:rsidRPr="000E7EA7" w:rsidRDefault="000E7EA7" w:rsidP="000E7EA7">
      <w:pPr>
        <w:numPr>
          <w:ilvl w:val="0"/>
          <w:numId w:val="1"/>
        </w:numPr>
        <w:jc w:val="both"/>
        <w:rPr>
          <w:rFonts w:ascii="Times New Roman" w:hAnsi="Times New Roman" w:cs="Times New Roman"/>
        </w:rPr>
      </w:pPr>
      <w:r w:rsidRPr="000E7EA7">
        <w:rPr>
          <w:rFonts w:ascii="Times New Roman" w:hAnsi="Times New Roman" w:cs="Times New Roman"/>
        </w:rPr>
        <w:t>Kas valitsus on hinnanud hinnala</w:t>
      </w:r>
      <w:r>
        <w:rPr>
          <w:rFonts w:ascii="Times New Roman" w:hAnsi="Times New Roman" w:cs="Times New Roman"/>
        </w:rPr>
        <w:t>e</w:t>
      </w:r>
      <w:r w:rsidRPr="000E7EA7">
        <w:rPr>
          <w:rFonts w:ascii="Times New Roman" w:hAnsi="Times New Roman" w:cs="Times New Roman"/>
        </w:rPr>
        <w:t xml:space="preserve"> või marginaalipiirangu ajutise kehtestamise võimalikkust kütuseturul, et vältida põhjendamatuid hinnahüppeid? </w:t>
      </w:r>
    </w:p>
    <w:p w14:paraId="51B40199" w14:textId="75E385D0" w:rsidR="000E7EA7" w:rsidRPr="000E7EA7" w:rsidRDefault="000E7EA7" w:rsidP="000E7EA7">
      <w:pPr>
        <w:numPr>
          <w:ilvl w:val="0"/>
          <w:numId w:val="1"/>
        </w:numPr>
        <w:jc w:val="both"/>
        <w:rPr>
          <w:rFonts w:ascii="Times New Roman" w:hAnsi="Times New Roman" w:cs="Times New Roman"/>
        </w:rPr>
      </w:pPr>
      <w:r w:rsidRPr="000E7EA7">
        <w:rPr>
          <w:rFonts w:ascii="Times New Roman" w:hAnsi="Times New Roman" w:cs="Times New Roman"/>
        </w:rPr>
        <w:t>Millised oleksid hinnangulised eelarvelised mõjud, kui kütuse käibemaksu langetataks ajutiselt näiteks 2</w:t>
      </w:r>
      <w:r>
        <w:rPr>
          <w:rFonts w:ascii="Times New Roman" w:hAnsi="Times New Roman" w:cs="Times New Roman"/>
        </w:rPr>
        <w:t>4</w:t>
      </w:r>
      <w:r w:rsidRPr="000E7EA7">
        <w:rPr>
          <w:rFonts w:ascii="Times New Roman" w:hAnsi="Times New Roman" w:cs="Times New Roman"/>
        </w:rPr>
        <w:t xml:space="preserve"> protsendilt 1</w:t>
      </w:r>
      <w:r>
        <w:rPr>
          <w:rFonts w:ascii="Times New Roman" w:hAnsi="Times New Roman" w:cs="Times New Roman"/>
        </w:rPr>
        <w:t>3</w:t>
      </w:r>
      <w:r w:rsidRPr="000E7EA7">
        <w:rPr>
          <w:rFonts w:ascii="Times New Roman" w:hAnsi="Times New Roman" w:cs="Times New Roman"/>
        </w:rPr>
        <w:t xml:space="preserve"> protsendile? </w:t>
      </w:r>
    </w:p>
    <w:p w14:paraId="01AE349C" w14:textId="77777777" w:rsidR="000E7EA7" w:rsidRPr="000E7EA7" w:rsidRDefault="000E7EA7" w:rsidP="000E7EA7">
      <w:pPr>
        <w:numPr>
          <w:ilvl w:val="0"/>
          <w:numId w:val="1"/>
        </w:numPr>
        <w:jc w:val="both"/>
        <w:rPr>
          <w:rFonts w:ascii="Times New Roman" w:hAnsi="Times New Roman" w:cs="Times New Roman"/>
        </w:rPr>
      </w:pPr>
      <w:r w:rsidRPr="000E7EA7">
        <w:rPr>
          <w:rFonts w:ascii="Times New Roman" w:hAnsi="Times New Roman" w:cs="Times New Roman"/>
        </w:rPr>
        <w:t xml:space="preserve">Milliseid täiendavaid meetmeid peab valitsus võimalikuks, et kaitsta haavatavamaid leibkondi ja transpordisektorit energiahindade järsu tõusu eest? </w:t>
      </w:r>
    </w:p>
    <w:p w14:paraId="48F97AC5" w14:textId="6FA1C3DA" w:rsidR="002530E1" w:rsidRDefault="000E7EA7" w:rsidP="000E7EA7">
      <w:pPr>
        <w:jc w:val="both"/>
        <w:rPr>
          <w:rFonts w:ascii="Times New Roman" w:hAnsi="Times New Roman" w:cs="Times New Roman"/>
        </w:rPr>
      </w:pPr>
      <w:r>
        <w:rPr>
          <w:rFonts w:ascii="Times New Roman" w:hAnsi="Times New Roman" w:cs="Times New Roman"/>
        </w:rPr>
        <w:t xml:space="preserve"> </w:t>
      </w:r>
    </w:p>
    <w:p w14:paraId="6DCD2920" w14:textId="77777777" w:rsidR="000E7EA7" w:rsidRDefault="000E7EA7" w:rsidP="000E7EA7">
      <w:pPr>
        <w:jc w:val="both"/>
        <w:rPr>
          <w:rFonts w:ascii="Times New Roman" w:hAnsi="Times New Roman" w:cs="Times New Roman"/>
        </w:rPr>
      </w:pPr>
    </w:p>
    <w:p w14:paraId="585C0F8E" w14:textId="2D9E3C31" w:rsidR="000E7EA7" w:rsidRDefault="000E7EA7" w:rsidP="000E7EA7">
      <w:pPr>
        <w:jc w:val="both"/>
        <w:rPr>
          <w:rFonts w:ascii="Times New Roman" w:hAnsi="Times New Roman" w:cs="Times New Roman"/>
        </w:rPr>
      </w:pPr>
      <w:r>
        <w:rPr>
          <w:rFonts w:ascii="Times New Roman" w:hAnsi="Times New Roman" w:cs="Times New Roman"/>
        </w:rPr>
        <w:t>Lugupidamisega</w:t>
      </w:r>
    </w:p>
    <w:p w14:paraId="58898B67" w14:textId="77777777" w:rsidR="000E7EA7" w:rsidRDefault="000E7EA7" w:rsidP="000E7EA7">
      <w:pPr>
        <w:jc w:val="both"/>
        <w:rPr>
          <w:rFonts w:ascii="Times New Roman" w:hAnsi="Times New Roman" w:cs="Times New Roman"/>
        </w:rPr>
      </w:pPr>
    </w:p>
    <w:p w14:paraId="7E87C31D" w14:textId="15C99B9C" w:rsidR="00AA737B" w:rsidRDefault="00AA737B" w:rsidP="000E7EA7">
      <w:pPr>
        <w:jc w:val="both"/>
        <w:rPr>
          <w:rFonts w:ascii="Times New Roman" w:hAnsi="Times New Roman" w:cs="Times New Roman"/>
        </w:rPr>
      </w:pPr>
      <w:r>
        <w:rPr>
          <w:rFonts w:ascii="Times New Roman" w:hAnsi="Times New Roman" w:cs="Times New Roman"/>
        </w:rPr>
        <w:t>(allkirjastatud digitaalselt)</w:t>
      </w:r>
    </w:p>
    <w:p w14:paraId="02F4C91E" w14:textId="77777777" w:rsidR="00AA737B" w:rsidRDefault="00AA737B" w:rsidP="000E7EA7">
      <w:pPr>
        <w:jc w:val="both"/>
        <w:rPr>
          <w:rFonts w:ascii="Times New Roman" w:hAnsi="Times New Roman" w:cs="Times New Roman"/>
        </w:rPr>
      </w:pPr>
    </w:p>
    <w:p w14:paraId="7D54E6F4" w14:textId="3E5833C3" w:rsidR="00AA737B" w:rsidRDefault="00AA737B" w:rsidP="000E7EA7">
      <w:pPr>
        <w:jc w:val="both"/>
        <w:rPr>
          <w:rFonts w:ascii="Times New Roman" w:hAnsi="Times New Roman" w:cs="Times New Roman"/>
        </w:rPr>
      </w:pPr>
      <w:r>
        <w:rPr>
          <w:rFonts w:ascii="Times New Roman" w:hAnsi="Times New Roman" w:cs="Times New Roman"/>
        </w:rPr>
        <w:t>Lauri Laats</w:t>
      </w:r>
    </w:p>
    <w:p w14:paraId="5370377F" w14:textId="7C7387C4" w:rsidR="00AA737B" w:rsidRPr="000E7EA7" w:rsidRDefault="00AA737B" w:rsidP="000E7EA7">
      <w:pPr>
        <w:jc w:val="both"/>
        <w:rPr>
          <w:rFonts w:ascii="Times New Roman" w:hAnsi="Times New Roman" w:cs="Times New Roman"/>
        </w:rPr>
      </w:pPr>
      <w:r>
        <w:rPr>
          <w:rFonts w:ascii="Times New Roman" w:hAnsi="Times New Roman" w:cs="Times New Roman"/>
        </w:rPr>
        <w:t>Eesti Keskerakonna fraktsiooni esimees</w:t>
      </w:r>
    </w:p>
    <w:sectPr w:rsidR="00AA737B" w:rsidRPr="000E7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6BC6"/>
    <w:multiLevelType w:val="multilevel"/>
    <w:tmpl w:val="9C2A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81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A7"/>
    <w:rsid w:val="000E7EA7"/>
    <w:rsid w:val="0010234A"/>
    <w:rsid w:val="0012206B"/>
    <w:rsid w:val="002530E1"/>
    <w:rsid w:val="004458C2"/>
    <w:rsid w:val="004F4470"/>
    <w:rsid w:val="00AA0890"/>
    <w:rsid w:val="00AA73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ACFD"/>
  <w15:chartTrackingRefBased/>
  <w15:docId w15:val="{6590A941-6183-4BE3-8143-2EB42D0A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E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E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E7EA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E7EA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E7EA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E7EA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E7EA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E7EA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E7EA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E7E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E7E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E7EA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E7EA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E7EA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E7EA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E7EA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E7EA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E7EA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E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E7E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E7EA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E7EA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E7EA7"/>
    <w:pPr>
      <w:spacing w:before="160"/>
      <w:jc w:val="center"/>
    </w:pPr>
    <w:rPr>
      <w:i/>
      <w:iCs/>
      <w:color w:val="404040" w:themeColor="text1" w:themeTint="BF"/>
    </w:rPr>
  </w:style>
  <w:style w:type="character" w:customStyle="1" w:styleId="TsitaatMrk">
    <w:name w:val="Tsitaat Märk"/>
    <w:basedOn w:val="Liguvaikefont"/>
    <w:link w:val="Tsitaat"/>
    <w:uiPriority w:val="29"/>
    <w:rsid w:val="000E7EA7"/>
    <w:rPr>
      <w:i/>
      <w:iCs/>
      <w:color w:val="404040" w:themeColor="text1" w:themeTint="BF"/>
    </w:rPr>
  </w:style>
  <w:style w:type="paragraph" w:styleId="Loendilik">
    <w:name w:val="List Paragraph"/>
    <w:basedOn w:val="Normaallaad"/>
    <w:uiPriority w:val="34"/>
    <w:qFormat/>
    <w:rsid w:val="000E7EA7"/>
    <w:pPr>
      <w:ind w:left="720"/>
      <w:contextualSpacing/>
    </w:pPr>
  </w:style>
  <w:style w:type="character" w:styleId="Selgeltmrgatavrhutus">
    <w:name w:val="Intense Emphasis"/>
    <w:basedOn w:val="Liguvaikefont"/>
    <w:uiPriority w:val="21"/>
    <w:qFormat/>
    <w:rsid w:val="000E7EA7"/>
    <w:rPr>
      <w:i/>
      <w:iCs/>
      <w:color w:val="0F4761" w:themeColor="accent1" w:themeShade="BF"/>
    </w:rPr>
  </w:style>
  <w:style w:type="paragraph" w:styleId="Selgeltmrgatavtsitaat">
    <w:name w:val="Intense Quote"/>
    <w:basedOn w:val="Normaallaad"/>
    <w:next w:val="Normaallaad"/>
    <w:link w:val="SelgeltmrgatavtsitaatMrk"/>
    <w:uiPriority w:val="30"/>
    <w:qFormat/>
    <w:rsid w:val="000E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E7EA7"/>
    <w:rPr>
      <w:i/>
      <w:iCs/>
      <w:color w:val="0F4761" w:themeColor="accent1" w:themeShade="BF"/>
    </w:rPr>
  </w:style>
  <w:style w:type="character" w:styleId="Selgeltmrgatavviide">
    <w:name w:val="Intense Reference"/>
    <w:basedOn w:val="Liguvaikefont"/>
    <w:uiPriority w:val="32"/>
    <w:qFormat/>
    <w:rsid w:val="000E7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2350</Characters>
  <Application>Microsoft Office Word</Application>
  <DocSecurity>0</DocSecurity>
  <Lines>19</Lines>
  <Paragraphs>5</Paragraphs>
  <ScaleCrop>false</ScaleCrop>
  <Company>Riigikogu Kantselei</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cp:lastPrinted>2026-03-23T12:16:00Z</cp:lastPrinted>
  <dcterms:created xsi:type="dcterms:W3CDTF">2026-03-31T09:11:00Z</dcterms:created>
  <dcterms:modified xsi:type="dcterms:W3CDTF">2026-03-31T09:11:00Z</dcterms:modified>
</cp:coreProperties>
</file>